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6078D" w:rsidRDefault="00000000">
      <w:pPr>
        <w:spacing w:before="240" w:after="240"/>
      </w:pPr>
      <w:r>
        <w:t>General Document Changes</w:t>
      </w:r>
    </w:p>
    <w:p w14:paraId="00000002" w14:textId="77777777" w:rsidR="0006078D" w:rsidRDefault="00000000">
      <w:pPr>
        <w:numPr>
          <w:ilvl w:val="0"/>
          <w:numId w:val="1"/>
        </w:numPr>
        <w:spacing w:before="240"/>
      </w:pPr>
      <w:proofErr w:type="spellStart"/>
      <w:r>
        <w:t>IndicatorType</w:t>
      </w:r>
      <w:proofErr w:type="spellEnd"/>
      <w:r>
        <w:t xml:space="preserve"> Handling: The general handling of indicator fields has been fundamentally changed.</w:t>
      </w:r>
    </w:p>
    <w:p w14:paraId="00000003" w14:textId="77777777" w:rsidR="0006078D" w:rsidRDefault="00000000">
      <w:pPr>
        <w:numPr>
          <w:ilvl w:val="1"/>
          <w:numId w:val="1"/>
        </w:numPr>
      </w:pPr>
      <w:r>
        <w:t xml:space="preserve">Previous (Aug 2025): A </w:t>
      </w:r>
      <w:proofErr w:type="spellStart"/>
      <w:r>
        <w:t>boolean</w:t>
      </w:r>
      <w:proofErr w:type="spellEnd"/>
      <w:r>
        <w:t xml:space="preserve"> true was represented by the presence of the element with the value "X". A false value was represented by the absence of the element.</w:t>
      </w:r>
    </w:p>
    <w:p w14:paraId="00000004" w14:textId="77777777" w:rsidR="0006078D" w:rsidRDefault="00000000">
      <w:pPr>
        <w:numPr>
          <w:ilvl w:val="1"/>
          <w:numId w:val="1"/>
        </w:numPr>
        <w:spacing w:after="240"/>
      </w:pPr>
      <w:r>
        <w:t xml:space="preserve">New (10.2.25 Draft): The </w:t>
      </w:r>
      <w:proofErr w:type="spellStart"/>
      <w:r>
        <w:t>IndicatorType</w:t>
      </w:r>
      <w:proofErr w:type="spellEnd"/>
      <w:r>
        <w:t xml:space="preserve"> is now a string with enumerated values of "True" or "False". This change affects the </w:t>
      </w:r>
      <w:proofErr w:type="spellStart"/>
      <w:r>
        <w:t>NonRemitIndicator</w:t>
      </w:r>
      <w:proofErr w:type="spellEnd"/>
      <w:r>
        <w:t xml:space="preserve">, Taxable, </w:t>
      </w:r>
      <w:proofErr w:type="spellStart"/>
      <w:r>
        <w:t>HIPAAIndicator</w:t>
      </w:r>
      <w:proofErr w:type="spellEnd"/>
      <w:r>
        <w:t xml:space="preserve">, Spouse, </w:t>
      </w:r>
      <w:proofErr w:type="spellStart"/>
      <w:r>
        <w:t>IfPaid</w:t>
      </w:r>
      <w:proofErr w:type="spellEnd"/>
      <w:r>
        <w:t xml:space="preserve">, and </w:t>
      </w:r>
      <w:proofErr w:type="spellStart"/>
      <w:r>
        <w:t>ReportNotRemit</w:t>
      </w:r>
      <w:proofErr w:type="spellEnd"/>
      <w:r>
        <w:t xml:space="preserve"> elements.</w:t>
      </w:r>
    </w:p>
    <w:p w14:paraId="00000005" w14:textId="77777777" w:rsidR="0006078D" w:rsidRDefault="00000000">
      <w:r>
        <w:pict w14:anchorId="5875409B">
          <v:rect id="_x0000_i1025" style="width:0;height:1.5pt" o:hralign="center" o:hrstd="t" o:hr="t" fillcolor="#a0a0a0" stroked="f"/>
        </w:pict>
      </w:r>
    </w:p>
    <w:p w14:paraId="00000006" w14:textId="77777777" w:rsidR="0006078D" w:rsidRDefault="00000000">
      <w:pPr>
        <w:spacing w:before="240" w:after="240"/>
      </w:pPr>
      <w:r>
        <w:t xml:space="preserve">Section 4.1: </w:t>
      </w:r>
      <w:proofErr w:type="spellStart"/>
      <w:r>
        <w:t>SoftwareInformation</w:t>
      </w:r>
      <w:proofErr w:type="spellEnd"/>
      <w:r>
        <w:t xml:space="preserve"> Element</w:t>
      </w:r>
    </w:p>
    <w:p w14:paraId="00000007" w14:textId="77777777" w:rsidR="0006078D" w:rsidRDefault="00000000">
      <w:pPr>
        <w:numPr>
          <w:ilvl w:val="0"/>
          <w:numId w:val="8"/>
        </w:numPr>
        <w:spacing w:before="240"/>
      </w:pPr>
      <w:r>
        <w:t>Added: A new sub-element, Jurisdiction, has been added.</w:t>
      </w:r>
    </w:p>
    <w:p w14:paraId="00000008" w14:textId="77777777" w:rsidR="0006078D" w:rsidRDefault="00000000">
      <w:pPr>
        <w:numPr>
          <w:ilvl w:val="1"/>
          <w:numId w:val="8"/>
        </w:numPr>
      </w:pPr>
      <w:r>
        <w:t>Definition: "Identify the jurisdiction this report was created for".</w:t>
      </w:r>
    </w:p>
    <w:p w14:paraId="00000009" w14:textId="77777777" w:rsidR="0006078D" w:rsidRDefault="00000000">
      <w:pPr>
        <w:numPr>
          <w:ilvl w:val="1"/>
          <w:numId w:val="8"/>
        </w:numPr>
      </w:pPr>
      <w:r>
        <w:t>M/K/E: M (Mandatory).</w:t>
      </w:r>
    </w:p>
    <w:p w14:paraId="0000000A" w14:textId="77777777" w:rsidR="0006078D" w:rsidRDefault="00000000">
      <w:pPr>
        <w:numPr>
          <w:ilvl w:val="1"/>
          <w:numId w:val="8"/>
        </w:numPr>
      </w:pPr>
      <w:r>
        <w:t xml:space="preserve">Repeat: </w:t>
      </w:r>
      <w:proofErr w:type="gramStart"/>
      <w:r>
        <w:t>0..</w:t>
      </w:r>
      <w:proofErr w:type="gramEnd"/>
      <w:r>
        <w:t>1.</w:t>
      </w:r>
    </w:p>
    <w:p w14:paraId="0000000B" w14:textId="77777777" w:rsidR="0006078D" w:rsidRDefault="00000000">
      <w:pPr>
        <w:numPr>
          <w:ilvl w:val="1"/>
          <w:numId w:val="8"/>
        </w:numPr>
        <w:spacing w:after="240"/>
      </w:pPr>
      <w:r>
        <w:t>Type: Section 7.3.2.</w:t>
      </w:r>
    </w:p>
    <w:p w14:paraId="0000000C" w14:textId="77777777" w:rsidR="0006078D" w:rsidRDefault="00000000">
      <w:r>
        <w:pict w14:anchorId="235EDE0E">
          <v:rect id="_x0000_i1026" style="width:0;height:1.5pt" o:hralign="center" o:hrstd="t" o:hr="t" fillcolor="#a0a0a0" stroked="f"/>
        </w:pict>
      </w:r>
    </w:p>
    <w:p w14:paraId="0000000D" w14:textId="77777777" w:rsidR="0006078D" w:rsidRDefault="00000000">
      <w:pPr>
        <w:spacing w:before="240" w:after="240"/>
      </w:pPr>
      <w:r>
        <w:t xml:space="preserve">Section 4.4.3.2.1: </w:t>
      </w:r>
      <w:proofErr w:type="spellStart"/>
      <w:r>
        <w:t>PropertyTypeCode</w:t>
      </w:r>
      <w:proofErr w:type="spellEnd"/>
      <w:r>
        <w:t xml:space="preserve"> Element Values</w:t>
      </w:r>
    </w:p>
    <w:p w14:paraId="0000000E" w14:textId="77777777" w:rsidR="0006078D" w:rsidRDefault="00000000">
      <w:pPr>
        <w:numPr>
          <w:ilvl w:val="0"/>
          <w:numId w:val="5"/>
        </w:numPr>
        <w:spacing w:before="240" w:after="240"/>
      </w:pPr>
      <w:r>
        <w:t>Modified: The codes for Mineral Interests have been changed from the M1 prefix to MI. For example, M1001 (Working Interest Payment) is now MI001. This change applies to all codes from M1001 through M1009.</w:t>
      </w:r>
    </w:p>
    <w:p w14:paraId="0000000F" w14:textId="77777777" w:rsidR="0006078D" w:rsidRDefault="00000000">
      <w:r>
        <w:pict w14:anchorId="679CDB77">
          <v:rect id="_x0000_i1027" style="width:0;height:1.5pt" o:hralign="center" o:hrstd="t" o:hr="t" fillcolor="#a0a0a0" stroked="f"/>
        </w:pict>
      </w:r>
    </w:p>
    <w:p w14:paraId="00000010" w14:textId="77777777" w:rsidR="0006078D" w:rsidRDefault="00000000">
      <w:pPr>
        <w:spacing w:before="240" w:after="240"/>
      </w:pPr>
      <w:r>
        <w:t xml:space="preserve">Section 4.4.3.2.7.1: Owner </w:t>
      </w:r>
      <w:proofErr w:type="spellStart"/>
      <w:r>
        <w:t>TypeCode</w:t>
      </w:r>
      <w:proofErr w:type="spellEnd"/>
      <w:r>
        <w:t xml:space="preserve"> Element Values</w:t>
      </w:r>
    </w:p>
    <w:p w14:paraId="00000011" w14:textId="77777777" w:rsidR="0006078D" w:rsidRDefault="00000000">
      <w:pPr>
        <w:numPr>
          <w:ilvl w:val="0"/>
          <w:numId w:val="2"/>
        </w:numPr>
        <w:spacing w:before="240"/>
      </w:pPr>
      <w:r>
        <w:t>Modified: The definitions for the AGG (Aggregate Property) and UNK (Unknown) codes were updated.</w:t>
      </w:r>
    </w:p>
    <w:p w14:paraId="00000012" w14:textId="77777777" w:rsidR="0006078D" w:rsidRDefault="00000000">
      <w:pPr>
        <w:numPr>
          <w:ilvl w:val="1"/>
          <w:numId w:val="2"/>
        </w:numPr>
      </w:pPr>
      <w:r>
        <w:t>AGG: The new definition adds: "Use of this is generally discouraged. Please contact the state to confirm this is accepted. If used, please enter “Aggregate” as the LastName field".</w:t>
      </w:r>
    </w:p>
    <w:p w14:paraId="00000013" w14:textId="77777777" w:rsidR="0006078D" w:rsidRDefault="00000000">
      <w:pPr>
        <w:numPr>
          <w:ilvl w:val="1"/>
          <w:numId w:val="2"/>
        </w:numPr>
        <w:spacing w:after="240"/>
      </w:pPr>
      <w:r>
        <w:t>UNK: The new definition adds: "If used, please enter “Aggregate” as the LastName field".</w:t>
      </w:r>
    </w:p>
    <w:p w14:paraId="00000014" w14:textId="77777777" w:rsidR="0006078D" w:rsidRDefault="00000000">
      <w:r>
        <w:pict w14:anchorId="06F70B23">
          <v:rect id="_x0000_i1028" style="width:0;height:1.5pt" o:hralign="center" o:hrstd="t" o:hr="t" fillcolor="#a0a0a0" stroked="f"/>
        </w:pict>
      </w:r>
    </w:p>
    <w:p w14:paraId="00000015" w14:textId="77777777" w:rsidR="0006078D" w:rsidRDefault="00000000">
      <w:pPr>
        <w:spacing w:before="240" w:after="240"/>
      </w:pPr>
      <w:r>
        <w:t>Section 4.4.3.2.8: Beneficiary Element</w:t>
      </w:r>
    </w:p>
    <w:p w14:paraId="00000016" w14:textId="77777777" w:rsidR="0006078D" w:rsidRDefault="00000000">
      <w:pPr>
        <w:numPr>
          <w:ilvl w:val="0"/>
          <w:numId w:val="10"/>
        </w:numPr>
        <w:spacing w:before="240"/>
      </w:pPr>
      <w:r>
        <w:t xml:space="preserve">Modified: The </w:t>
      </w:r>
      <w:proofErr w:type="spellStart"/>
      <w:r>
        <w:t>IfPaid</w:t>
      </w:r>
      <w:proofErr w:type="spellEnd"/>
      <w:r>
        <w:t xml:space="preserve"> sub-element has been significantly altered.</w:t>
      </w:r>
    </w:p>
    <w:p w14:paraId="00000017" w14:textId="77777777" w:rsidR="0006078D" w:rsidRDefault="00000000">
      <w:pPr>
        <w:numPr>
          <w:ilvl w:val="1"/>
          <w:numId w:val="10"/>
        </w:numPr>
      </w:pPr>
      <w:r>
        <w:lastRenderedPageBreak/>
        <w:t>Definition: Changed from "List all beneficiaries" to "Indicate if the beneficiary has been paid".</w:t>
      </w:r>
    </w:p>
    <w:p w14:paraId="00000018" w14:textId="77777777" w:rsidR="0006078D" w:rsidRDefault="00000000">
      <w:pPr>
        <w:numPr>
          <w:ilvl w:val="1"/>
          <w:numId w:val="10"/>
        </w:numPr>
        <w:spacing w:after="240"/>
      </w:pPr>
      <w:r>
        <w:t xml:space="preserve">Type: Changed from Section 7.1.1 (a Contact Type) to Section 7.2 - </w:t>
      </w:r>
      <w:proofErr w:type="spellStart"/>
      <w:r>
        <w:t>IndicatorType</w:t>
      </w:r>
      <w:proofErr w:type="spellEnd"/>
      <w:r>
        <w:t xml:space="preserve"> (a True/False indicator).</w:t>
      </w:r>
    </w:p>
    <w:p w14:paraId="00000019" w14:textId="77777777" w:rsidR="0006078D" w:rsidRDefault="00000000">
      <w:r>
        <w:pict w14:anchorId="0F19C243">
          <v:rect id="_x0000_i1029" style="width:0;height:1.5pt" o:hralign="center" o:hrstd="t" o:hr="t" fillcolor="#a0a0a0" stroked="f"/>
        </w:pict>
      </w:r>
    </w:p>
    <w:p w14:paraId="0000001A" w14:textId="77777777" w:rsidR="0006078D" w:rsidRDefault="00000000">
      <w:pPr>
        <w:spacing w:before="240" w:after="240"/>
      </w:pPr>
      <w:r>
        <w:t xml:space="preserve">Section 4.4.3.2.12.2.1: </w:t>
      </w:r>
      <w:proofErr w:type="spellStart"/>
      <w:r>
        <w:t>ItemCode</w:t>
      </w:r>
      <w:proofErr w:type="spellEnd"/>
      <w:r>
        <w:t xml:space="preserve"> Element Values (Inventory)</w:t>
      </w:r>
    </w:p>
    <w:p w14:paraId="0000001B" w14:textId="77777777" w:rsidR="0006078D" w:rsidRDefault="00000000">
      <w:pPr>
        <w:numPr>
          <w:ilvl w:val="0"/>
          <w:numId w:val="7"/>
        </w:numPr>
        <w:spacing w:before="240"/>
      </w:pPr>
      <w:r>
        <w:t>Added: Two new item codes have been added for safekeeping inventory.</w:t>
      </w:r>
    </w:p>
    <w:p w14:paraId="0000001C" w14:textId="77777777" w:rsidR="0006078D" w:rsidRDefault="00000000">
      <w:pPr>
        <w:numPr>
          <w:ilvl w:val="1"/>
          <w:numId w:val="7"/>
        </w:numPr>
      </w:pPr>
      <w:r>
        <w:t>Knives: "An instrument composed of a short blade fixed into a handle, used for cutting or as a weapon".</w:t>
      </w:r>
    </w:p>
    <w:p w14:paraId="0000001D" w14:textId="77777777" w:rsidR="0006078D" w:rsidRDefault="00000000">
      <w:pPr>
        <w:numPr>
          <w:ilvl w:val="1"/>
          <w:numId w:val="7"/>
        </w:numPr>
        <w:spacing w:after="240"/>
      </w:pPr>
      <w:r>
        <w:t>Watches: "A portable timepiece, small enough to be worn or carried by a person".</w:t>
      </w:r>
    </w:p>
    <w:p w14:paraId="0000001E" w14:textId="77777777" w:rsidR="0006078D" w:rsidRDefault="00000000">
      <w:r>
        <w:pict w14:anchorId="7DE5E6AD">
          <v:rect id="_x0000_i1030" style="width:0;height:1.5pt" o:hralign="center" o:hrstd="t" o:hr="t" fillcolor="#a0a0a0" stroked="f"/>
        </w:pict>
      </w:r>
    </w:p>
    <w:p w14:paraId="0000001F" w14:textId="77777777" w:rsidR="0006078D" w:rsidRDefault="00000000">
      <w:pPr>
        <w:spacing w:before="240" w:after="240"/>
      </w:pPr>
      <w:r>
        <w:t xml:space="preserve">Section 7.1.1.3.1: </w:t>
      </w:r>
      <w:proofErr w:type="spellStart"/>
      <w:r>
        <w:t>AlternateAddress</w:t>
      </w:r>
      <w:proofErr w:type="spellEnd"/>
      <w:r>
        <w:t xml:space="preserve"> </w:t>
      </w:r>
      <w:proofErr w:type="spellStart"/>
      <w:r>
        <w:t>TypeCode</w:t>
      </w:r>
      <w:proofErr w:type="spellEnd"/>
      <w:r>
        <w:t xml:space="preserve"> Element Values</w:t>
      </w:r>
    </w:p>
    <w:p w14:paraId="00000020" w14:textId="77777777" w:rsidR="0006078D" w:rsidRDefault="00000000">
      <w:pPr>
        <w:numPr>
          <w:ilvl w:val="0"/>
          <w:numId w:val="9"/>
        </w:numPr>
        <w:spacing w:before="240"/>
      </w:pPr>
      <w:r>
        <w:t>Modified: Definitions for several codes were slightly rephrased for clarity.</w:t>
      </w:r>
    </w:p>
    <w:p w14:paraId="00000021" w14:textId="77777777" w:rsidR="0006078D" w:rsidRDefault="00000000">
      <w:pPr>
        <w:numPr>
          <w:ilvl w:val="1"/>
          <w:numId w:val="9"/>
        </w:numPr>
      </w:pPr>
      <w:r>
        <w:t>Seasonal: Changed from "Address is a residence that is only occupied..." to "Address that is only occupied...".</w:t>
      </w:r>
    </w:p>
    <w:p w14:paraId="00000022" w14:textId="77777777" w:rsidR="0006078D" w:rsidRDefault="00000000">
      <w:pPr>
        <w:numPr>
          <w:ilvl w:val="1"/>
          <w:numId w:val="9"/>
        </w:numPr>
      </w:pPr>
      <w:r>
        <w:t>Billing: Changed from "Address is associated with you on your bank account..." to "Address is associated with a bank account...".</w:t>
      </w:r>
    </w:p>
    <w:p w14:paraId="00000023" w14:textId="77777777" w:rsidR="0006078D" w:rsidRDefault="00000000">
      <w:pPr>
        <w:numPr>
          <w:ilvl w:val="1"/>
          <w:numId w:val="9"/>
        </w:numPr>
        <w:spacing w:after="240"/>
      </w:pPr>
      <w:r>
        <w:t>Service: Changed from "...purpose of receiving post in the United Kingdom" to "Address where services were provided".</w:t>
      </w:r>
    </w:p>
    <w:p w14:paraId="00000024" w14:textId="77777777" w:rsidR="0006078D" w:rsidRDefault="00000000">
      <w:r>
        <w:pict w14:anchorId="5A4CBDA2">
          <v:rect id="_x0000_i1031" style="width:0;height:1.5pt" o:hralign="center" o:hrstd="t" o:hr="t" fillcolor="#a0a0a0" stroked="f"/>
        </w:pict>
      </w:r>
    </w:p>
    <w:p w14:paraId="00000025" w14:textId="77777777" w:rsidR="0006078D" w:rsidRDefault="00000000">
      <w:pPr>
        <w:spacing w:before="240" w:after="240"/>
      </w:pPr>
      <w:r>
        <w:t xml:space="preserve">Section 7.1.4: </w:t>
      </w:r>
      <w:proofErr w:type="spellStart"/>
      <w:r>
        <w:t>PersonNameTypeCode</w:t>
      </w:r>
      <w:proofErr w:type="spellEnd"/>
    </w:p>
    <w:p w14:paraId="00000026" w14:textId="77777777" w:rsidR="0006078D" w:rsidRDefault="00000000">
      <w:pPr>
        <w:numPr>
          <w:ilvl w:val="0"/>
          <w:numId w:val="4"/>
        </w:numPr>
        <w:spacing w:before="240"/>
      </w:pPr>
      <w:r>
        <w:t>Modified: The requirement for FirstName has been changed.</w:t>
      </w:r>
    </w:p>
    <w:p w14:paraId="00000027" w14:textId="77777777" w:rsidR="0006078D" w:rsidRDefault="00000000">
      <w:pPr>
        <w:numPr>
          <w:ilvl w:val="1"/>
          <w:numId w:val="4"/>
        </w:numPr>
        <w:spacing w:after="240"/>
      </w:pPr>
      <w:r>
        <w:t xml:space="preserve">M/K/E: Changed from M (Mandatory) to K (If </w:t>
      </w:r>
      <w:proofErr w:type="gramStart"/>
      <w:r>
        <w:t>Known</w:t>
      </w:r>
      <w:proofErr w:type="gramEnd"/>
      <w:r>
        <w:t>).</w:t>
      </w:r>
    </w:p>
    <w:p w14:paraId="00000028" w14:textId="77777777" w:rsidR="0006078D" w:rsidRDefault="00000000">
      <w:r>
        <w:pict w14:anchorId="1B300669">
          <v:rect id="_x0000_i1032" style="width:0;height:1.5pt" o:hralign="center" o:hrstd="t" o:hr="t" fillcolor="#a0a0a0" stroked="f"/>
        </w:pict>
      </w:r>
    </w:p>
    <w:p w14:paraId="00000029" w14:textId="77777777" w:rsidR="0006078D" w:rsidRDefault="00000000">
      <w:pPr>
        <w:spacing w:before="240" w:after="240"/>
      </w:pPr>
      <w:r>
        <w:t xml:space="preserve">Section 4.4.3.2.7.1: </w:t>
      </w:r>
      <w:proofErr w:type="spellStart"/>
      <w:r>
        <w:t>OwnerTypeCode</w:t>
      </w:r>
      <w:proofErr w:type="spellEnd"/>
      <w:r>
        <w:t xml:space="preserve"> Element Values</w:t>
      </w:r>
    </w:p>
    <w:p w14:paraId="0000002A" w14:textId="77777777" w:rsidR="0006078D" w:rsidRDefault="00000000">
      <w:pPr>
        <w:numPr>
          <w:ilvl w:val="0"/>
          <w:numId w:val="6"/>
        </w:numPr>
        <w:spacing w:before="240"/>
      </w:pPr>
      <w:r>
        <w:t xml:space="preserve">Modified: Adjusted description of UNK to correct an error stating to put ‘Aggregate’ in the last name </w:t>
      </w:r>
      <w:proofErr w:type="gramStart"/>
      <w:r>
        <w:t>field..</w:t>
      </w:r>
      <w:proofErr w:type="gramEnd"/>
    </w:p>
    <w:p w14:paraId="0000002B" w14:textId="77777777" w:rsidR="0006078D" w:rsidRDefault="00000000">
      <w:pPr>
        <w:numPr>
          <w:ilvl w:val="1"/>
          <w:numId w:val="6"/>
        </w:numPr>
        <w:spacing w:after="240"/>
      </w:pPr>
      <w:r>
        <w:t>“This code represents individual owner records in which the original owner's name is unknown. If used, please enter “Unknown” as the LastName field.”</w:t>
      </w:r>
    </w:p>
    <w:p w14:paraId="0000002C" w14:textId="77777777" w:rsidR="0006078D" w:rsidRDefault="00000000">
      <w:r>
        <w:pict w14:anchorId="041568B1">
          <v:rect id="_x0000_i1033" style="width:0;height:1.5pt" o:hralign="center" o:hrstd="t" o:hr="t" fillcolor="#a0a0a0" stroked="f"/>
        </w:pict>
      </w:r>
    </w:p>
    <w:p w14:paraId="0000002D" w14:textId="77777777" w:rsidR="0006078D" w:rsidRDefault="00000000">
      <w:pPr>
        <w:spacing w:before="240" w:after="240"/>
      </w:pPr>
      <w:r>
        <w:t>Section 7.1.6: USAddressTypeCode</w:t>
      </w:r>
    </w:p>
    <w:p w14:paraId="0000002E" w14:textId="77777777" w:rsidR="0006078D" w:rsidRDefault="00000000">
      <w:pPr>
        <w:numPr>
          <w:ilvl w:val="0"/>
          <w:numId w:val="6"/>
        </w:numPr>
        <w:spacing w:before="240"/>
      </w:pPr>
      <w:r>
        <w:lastRenderedPageBreak/>
        <w:t>Modified: All sub-elements within the US Address type are no longer mandatory.</w:t>
      </w:r>
    </w:p>
    <w:p w14:paraId="0000002F" w14:textId="77777777" w:rsidR="0006078D" w:rsidRDefault="00000000">
      <w:pPr>
        <w:numPr>
          <w:ilvl w:val="1"/>
          <w:numId w:val="6"/>
        </w:numPr>
        <w:spacing w:after="240"/>
      </w:pPr>
      <w:r>
        <w:t xml:space="preserve">The M/K/E for Address1, City, StateCode, and </w:t>
      </w:r>
      <w:proofErr w:type="spellStart"/>
      <w:r>
        <w:t>ZIPCode</w:t>
      </w:r>
      <w:proofErr w:type="spellEnd"/>
      <w:r>
        <w:t xml:space="preserve"> has been changed from M (Mandatory) to K (If </w:t>
      </w:r>
      <w:proofErr w:type="gramStart"/>
      <w:r>
        <w:t>Known</w:t>
      </w:r>
      <w:proofErr w:type="gramEnd"/>
      <w:r>
        <w:t>).</w:t>
      </w:r>
    </w:p>
    <w:p w14:paraId="00000030" w14:textId="77777777" w:rsidR="0006078D" w:rsidRDefault="00000000">
      <w:r>
        <w:pict w14:anchorId="687D8FFF">
          <v:rect id="_x0000_i1034" style="width:0;height:1.5pt" o:hralign="center" o:hrstd="t" o:hr="t" fillcolor="#a0a0a0" stroked="f"/>
        </w:pict>
      </w:r>
    </w:p>
    <w:p w14:paraId="00000031" w14:textId="77777777" w:rsidR="0006078D" w:rsidRDefault="00000000">
      <w:pPr>
        <w:spacing w:before="240" w:after="240"/>
      </w:pPr>
      <w:r>
        <w:t xml:space="preserve">Section 7.1.2: </w:t>
      </w:r>
      <w:proofErr w:type="spellStart"/>
      <w:r>
        <w:t>ForeignAddressTypeCode</w:t>
      </w:r>
      <w:proofErr w:type="spellEnd"/>
    </w:p>
    <w:p w14:paraId="00000032" w14:textId="77777777" w:rsidR="0006078D" w:rsidRPr="00426AD4" w:rsidRDefault="00000000">
      <w:pPr>
        <w:numPr>
          <w:ilvl w:val="0"/>
          <w:numId w:val="6"/>
        </w:numPr>
        <w:spacing w:before="240"/>
        <w:rPr>
          <w:b/>
          <w:bCs/>
        </w:rPr>
      </w:pPr>
      <w:r w:rsidRPr="00426AD4">
        <w:rPr>
          <w:b/>
          <w:bCs/>
        </w:rPr>
        <w:t>Modified: All sub-elements within the Foreign Address type are no longer mandatory.</w:t>
      </w:r>
    </w:p>
    <w:p w14:paraId="00000033" w14:textId="77777777" w:rsidR="0006078D" w:rsidRDefault="00000000">
      <w:pPr>
        <w:numPr>
          <w:ilvl w:val="1"/>
          <w:numId w:val="6"/>
        </w:numPr>
        <w:spacing w:after="240"/>
      </w:pPr>
      <w:r>
        <w:t xml:space="preserve">The M/K/E for all fields changed to K (If </w:t>
      </w:r>
      <w:proofErr w:type="gramStart"/>
      <w:r>
        <w:t>Known</w:t>
      </w:r>
      <w:proofErr w:type="gramEnd"/>
      <w:r>
        <w:t>).</w:t>
      </w:r>
    </w:p>
    <w:p w14:paraId="00000034" w14:textId="5AF48394" w:rsidR="0006078D" w:rsidRDefault="00000000">
      <w:r>
        <w:pict w14:anchorId="0A9B1A2C">
          <v:rect id="_x0000_i1035" style="width:468pt;height:1.5pt" o:hralign="center" o:hrstd="t" o:hr="t" fillcolor="#a0a0a0" stroked="f"/>
        </w:pict>
      </w:r>
    </w:p>
    <w:p w14:paraId="3A82D93A" w14:textId="14918974" w:rsidR="00736455" w:rsidRPr="005D7EC3" w:rsidRDefault="00736455">
      <w:r w:rsidRPr="005D7EC3">
        <w:t>4.4.3.2.1</w:t>
      </w:r>
      <w:r w:rsidRPr="005D7EC3">
        <w:tab/>
      </w:r>
      <w:proofErr w:type="spellStart"/>
      <w:r w:rsidRPr="005D7EC3">
        <w:t>PropertyTypeCode</w:t>
      </w:r>
      <w:proofErr w:type="spellEnd"/>
      <w:r w:rsidRPr="005D7EC3">
        <w:t xml:space="preserve"> Element Values</w:t>
      </w:r>
      <w:r w:rsidR="00426AD4">
        <w:br/>
      </w:r>
    </w:p>
    <w:p w14:paraId="113263CB" w14:textId="77777777" w:rsidR="00736455" w:rsidRPr="005D7EC3" w:rsidRDefault="00E021CA" w:rsidP="00736455">
      <w:pPr>
        <w:pStyle w:val="ListParagraph"/>
        <w:numPr>
          <w:ilvl w:val="0"/>
          <w:numId w:val="11"/>
        </w:numPr>
        <w:rPr>
          <w:b/>
          <w:bCs/>
        </w:rPr>
      </w:pPr>
      <w:r w:rsidRPr="005D7EC3">
        <w:rPr>
          <w:b/>
          <w:bCs/>
        </w:rPr>
        <w:t xml:space="preserve">IN006 struck and moved to CK010 </w:t>
      </w:r>
    </w:p>
    <w:p w14:paraId="0186910B" w14:textId="1ACEF8FB" w:rsidR="00736455" w:rsidRPr="005D7EC3" w:rsidRDefault="00E021CA" w:rsidP="00736455">
      <w:pPr>
        <w:pStyle w:val="ListParagraph"/>
        <w:numPr>
          <w:ilvl w:val="1"/>
          <w:numId w:val="11"/>
        </w:numPr>
      </w:pPr>
      <w:r w:rsidRPr="005D7EC3">
        <w:t>adjusted description to remove insured</w:t>
      </w:r>
      <w:r w:rsidR="00736455" w:rsidRPr="005D7EC3">
        <w:t>.</w:t>
      </w:r>
    </w:p>
    <w:p w14:paraId="7EEF1BD2" w14:textId="77777777" w:rsidR="00736455" w:rsidRPr="005D7EC3" w:rsidRDefault="00736455" w:rsidP="00736455">
      <w:pPr>
        <w:pStyle w:val="ListParagraph"/>
        <w:numPr>
          <w:ilvl w:val="0"/>
          <w:numId w:val="11"/>
        </w:numPr>
        <w:rPr>
          <w:b/>
          <w:bCs/>
        </w:rPr>
      </w:pPr>
      <w:r w:rsidRPr="005D7EC3">
        <w:rPr>
          <w:b/>
          <w:bCs/>
        </w:rPr>
        <w:t>A</w:t>
      </w:r>
      <w:r w:rsidR="00E021CA" w:rsidRPr="005D7EC3">
        <w:rPr>
          <w:b/>
          <w:bCs/>
        </w:rPr>
        <w:t>djust CK006</w:t>
      </w:r>
      <w:r w:rsidR="009D4C61" w:rsidRPr="005D7EC3">
        <w:rPr>
          <w:b/>
          <w:bCs/>
        </w:rPr>
        <w:t xml:space="preserve"> </w:t>
      </w:r>
      <w:r w:rsidRPr="005D7EC3">
        <w:rPr>
          <w:b/>
          <w:bCs/>
        </w:rPr>
        <w:t>Title and Description</w:t>
      </w:r>
    </w:p>
    <w:p w14:paraId="399AC809" w14:textId="3D01482F" w:rsidR="00736455" w:rsidRPr="005D7EC3" w:rsidRDefault="009D4C61" w:rsidP="00736455">
      <w:pPr>
        <w:pStyle w:val="ListParagraph"/>
        <w:numPr>
          <w:ilvl w:val="1"/>
          <w:numId w:val="11"/>
        </w:numPr>
      </w:pPr>
      <w:r w:rsidRPr="005D7EC3">
        <w:t>Money Orders (</w:t>
      </w:r>
      <w:r w:rsidR="00736455" w:rsidRPr="005D7EC3">
        <w:t>B</w:t>
      </w:r>
      <w:r w:rsidRPr="005D7EC3">
        <w:t xml:space="preserve">ank) </w:t>
      </w:r>
      <w:r w:rsidR="00736455" w:rsidRPr="005D7EC3">
        <w:t>–</w:t>
      </w:r>
      <w:r w:rsidRPr="005D7EC3">
        <w:t xml:space="preserve"> </w:t>
      </w:r>
      <w:r w:rsidR="00736455" w:rsidRPr="005D7EC3">
        <w:t>“Payment order for a specified amount of money issued by a bank. Includes both express and personal money orders. Does not include Cashier's, Certified, and Registered Checks (Money orders are covered under the rule enacted by Congress in 12 U.S.C. Sections 2501 et seq.).”</w:t>
      </w:r>
    </w:p>
    <w:p w14:paraId="69FF6D2A" w14:textId="77777777" w:rsidR="00736455" w:rsidRPr="005D7EC3" w:rsidRDefault="00E021CA" w:rsidP="00736455">
      <w:pPr>
        <w:pStyle w:val="ListParagraph"/>
        <w:numPr>
          <w:ilvl w:val="0"/>
          <w:numId w:val="11"/>
        </w:numPr>
        <w:rPr>
          <w:b/>
          <w:bCs/>
        </w:rPr>
      </w:pPr>
      <w:r w:rsidRPr="005D7EC3">
        <w:rPr>
          <w:b/>
          <w:bCs/>
        </w:rPr>
        <w:t>Added CK007</w:t>
      </w:r>
      <w:r w:rsidR="009D4C61" w:rsidRPr="005D7EC3">
        <w:rPr>
          <w:b/>
          <w:bCs/>
        </w:rPr>
        <w:t xml:space="preserve"> </w:t>
      </w:r>
    </w:p>
    <w:p w14:paraId="2FE6EB3A" w14:textId="77777777" w:rsidR="00736455" w:rsidRPr="005D7EC3" w:rsidRDefault="009D4C61" w:rsidP="00736455">
      <w:pPr>
        <w:pStyle w:val="ListParagraph"/>
        <w:numPr>
          <w:ilvl w:val="1"/>
          <w:numId w:val="11"/>
        </w:numPr>
      </w:pPr>
      <w:r w:rsidRPr="005D7EC3">
        <w:t>Money Orders (Non-Bank) - Payment order for a specified amount of money issued by an organization that is not a bank. Includes both express money orders and personal orders, on which the remitter is in the purchaser.</w:t>
      </w:r>
    </w:p>
    <w:p w14:paraId="72665D86" w14:textId="77777777" w:rsidR="00736455" w:rsidRPr="005D7EC3" w:rsidRDefault="00E021CA" w:rsidP="00736455">
      <w:pPr>
        <w:pStyle w:val="ListParagraph"/>
        <w:numPr>
          <w:ilvl w:val="0"/>
          <w:numId w:val="11"/>
        </w:numPr>
        <w:rPr>
          <w:b/>
          <w:bCs/>
        </w:rPr>
      </w:pPr>
      <w:r w:rsidRPr="005D7EC3">
        <w:rPr>
          <w:b/>
          <w:bCs/>
        </w:rPr>
        <w:t xml:space="preserve">Adjusted </w:t>
      </w:r>
      <w:r w:rsidR="009D4C61" w:rsidRPr="005D7EC3">
        <w:rPr>
          <w:b/>
          <w:bCs/>
        </w:rPr>
        <w:t>CK007 and 008 to</w:t>
      </w:r>
      <w:r w:rsidRPr="005D7EC3">
        <w:rPr>
          <w:b/>
          <w:bCs/>
        </w:rPr>
        <w:t xml:space="preserve"> CK008</w:t>
      </w:r>
      <w:r w:rsidR="009D4C61" w:rsidRPr="005D7EC3">
        <w:rPr>
          <w:b/>
          <w:bCs/>
        </w:rPr>
        <w:t xml:space="preserve"> and </w:t>
      </w:r>
      <w:r w:rsidRPr="005D7EC3">
        <w:rPr>
          <w:b/>
          <w:bCs/>
        </w:rPr>
        <w:t>009</w:t>
      </w:r>
      <w:r w:rsidR="009D4C61" w:rsidRPr="005D7EC3">
        <w:rPr>
          <w:b/>
          <w:bCs/>
        </w:rPr>
        <w:t xml:space="preserve"> respectively</w:t>
      </w:r>
    </w:p>
    <w:p w14:paraId="10D5403E" w14:textId="67E705FE" w:rsidR="00736455" w:rsidRPr="005D7EC3" w:rsidRDefault="00736455" w:rsidP="00736455">
      <w:pPr>
        <w:pStyle w:val="ListParagraph"/>
        <w:numPr>
          <w:ilvl w:val="0"/>
          <w:numId w:val="11"/>
        </w:numPr>
        <w:rPr>
          <w:b/>
          <w:bCs/>
        </w:rPr>
      </w:pPr>
      <w:r w:rsidRPr="005D7EC3">
        <w:rPr>
          <w:b/>
          <w:bCs/>
        </w:rPr>
        <w:t>Adjusted AC003 Title and Description</w:t>
      </w:r>
    </w:p>
    <w:p w14:paraId="5D913BA3" w14:textId="77777777" w:rsidR="00736455" w:rsidRPr="005D7EC3" w:rsidRDefault="00736455" w:rsidP="00736455">
      <w:pPr>
        <w:pStyle w:val="ListParagraph"/>
        <w:numPr>
          <w:ilvl w:val="1"/>
          <w:numId w:val="11"/>
        </w:numPr>
      </w:pPr>
      <w:r w:rsidRPr="005D7EC3">
        <w:t>Fixed Term CD or Save Cert Timed deposit account with a fixed term and generally a fixed rate.</w:t>
      </w:r>
    </w:p>
    <w:p w14:paraId="012957D7" w14:textId="60314782" w:rsidR="00736455" w:rsidRPr="005D7EC3" w:rsidRDefault="003A1D55" w:rsidP="00736455">
      <w:pPr>
        <w:pStyle w:val="ListParagraph"/>
        <w:numPr>
          <w:ilvl w:val="0"/>
          <w:numId w:val="11"/>
        </w:numPr>
        <w:rPr>
          <w:b/>
          <w:bCs/>
        </w:rPr>
      </w:pPr>
      <w:r w:rsidRPr="005D7EC3">
        <w:rPr>
          <w:b/>
          <w:bCs/>
        </w:rPr>
        <w:t xml:space="preserve">Added AC004  </w:t>
      </w:r>
    </w:p>
    <w:p w14:paraId="77370995" w14:textId="77777777" w:rsidR="00736455" w:rsidRPr="005D7EC3" w:rsidRDefault="00736455" w:rsidP="00736455">
      <w:pPr>
        <w:pStyle w:val="ListParagraph"/>
        <w:numPr>
          <w:ilvl w:val="1"/>
          <w:numId w:val="11"/>
        </w:numPr>
      </w:pPr>
      <w:r w:rsidRPr="005D7EC3">
        <w:t>Auto-Renewing CD or Save Cert</w:t>
      </w:r>
      <w:r w:rsidRPr="005D7EC3">
        <w:tab/>
        <w:t>Timed deposit account with an auto-renewing term and generally a fixed rate.</w:t>
      </w:r>
    </w:p>
    <w:p w14:paraId="259EA1F2" w14:textId="0A5FA692" w:rsidR="00736455" w:rsidRPr="005D7EC3" w:rsidRDefault="00592400" w:rsidP="00736455">
      <w:pPr>
        <w:pStyle w:val="ListParagraph"/>
        <w:numPr>
          <w:ilvl w:val="0"/>
          <w:numId w:val="11"/>
        </w:numPr>
      </w:pPr>
      <w:r w:rsidRPr="005D7EC3">
        <w:rPr>
          <w:b/>
          <w:bCs/>
        </w:rPr>
        <w:t>Adjusted MS008</w:t>
      </w:r>
      <w:r w:rsidR="00751BD2" w:rsidRPr="005D7EC3">
        <w:t xml:space="preserve"> </w:t>
      </w:r>
      <w:r w:rsidR="00736455" w:rsidRPr="005D7EC3">
        <w:rPr>
          <w:b/>
          <w:bCs/>
        </w:rPr>
        <w:t>Title and Description</w:t>
      </w:r>
    </w:p>
    <w:p w14:paraId="35917ADA" w14:textId="157787BA" w:rsidR="003A1D55" w:rsidRPr="005D7EC3" w:rsidRDefault="00687D84" w:rsidP="00736455">
      <w:pPr>
        <w:pStyle w:val="ListParagraph"/>
        <w:numPr>
          <w:ilvl w:val="1"/>
          <w:numId w:val="11"/>
        </w:numPr>
      </w:pPr>
      <w:r w:rsidRPr="005D7EC3">
        <w:t xml:space="preserve">General Prepaid Card - </w:t>
      </w:r>
      <w:r w:rsidR="00751BD2" w:rsidRPr="005D7EC3">
        <w:t>“Payment Card that is redeemable at either a single retailer, multiple, unaffiliated merchants or service providers, or automated teller machines.”</w:t>
      </w:r>
    </w:p>
    <w:p w14:paraId="40FC801F" w14:textId="6EFE0365" w:rsidR="00154C19" w:rsidRPr="005D7EC3" w:rsidRDefault="00000000">
      <w:r>
        <w:pict w14:anchorId="147BDDF0">
          <v:rect id="_x0000_i1036" style="width:468pt;height:1.5pt" o:hralign="center" o:hrstd="t" o:hr="t" fillcolor="#a0a0a0" stroked="f"/>
        </w:pict>
      </w:r>
    </w:p>
    <w:p w14:paraId="4E7E8ACE" w14:textId="3EF2D8B2" w:rsidR="00154C19" w:rsidRPr="00BA7AB0" w:rsidRDefault="005D7EC3">
      <w:r w:rsidRPr="00BA7AB0">
        <w:t>4.4.3.2.14</w:t>
      </w:r>
      <w:r w:rsidRPr="00BA7AB0">
        <w:tab/>
        <w:t>Cryptocurrency Element</w:t>
      </w:r>
    </w:p>
    <w:p w14:paraId="313CBA7F" w14:textId="77777777" w:rsidR="00154C19" w:rsidRPr="005D7EC3" w:rsidRDefault="00154C19"/>
    <w:p w14:paraId="0D980190" w14:textId="77777777" w:rsidR="005D7EC3" w:rsidRPr="005D7EC3" w:rsidRDefault="005D7EC3" w:rsidP="00154C19">
      <w:pPr>
        <w:pStyle w:val="ListParagraph"/>
        <w:numPr>
          <w:ilvl w:val="0"/>
          <w:numId w:val="12"/>
        </w:numPr>
        <w:rPr>
          <w:b/>
          <w:bCs/>
        </w:rPr>
      </w:pPr>
      <w:proofErr w:type="gramStart"/>
      <w:r w:rsidRPr="005D7EC3">
        <w:rPr>
          <w:b/>
          <w:bCs/>
        </w:rPr>
        <w:t>Added two new elements</w:t>
      </w:r>
      <w:proofErr w:type="gramEnd"/>
    </w:p>
    <w:p w14:paraId="008F23DF" w14:textId="77777777" w:rsidR="005D7EC3" w:rsidRPr="005D7EC3" w:rsidRDefault="00154C19" w:rsidP="00FE3FED">
      <w:pPr>
        <w:pStyle w:val="ListParagraph"/>
        <w:numPr>
          <w:ilvl w:val="1"/>
          <w:numId w:val="12"/>
        </w:numPr>
      </w:pPr>
      <w:r w:rsidRPr="005D7EC3">
        <w:t>Blockchain</w:t>
      </w:r>
      <w:r w:rsidRPr="005D7EC3">
        <w:tab/>
        <w:t>Enter the name of the blockchain associated with the virtual currency</w:t>
      </w:r>
      <w:r w:rsidRPr="005D7EC3">
        <w:tab/>
      </w:r>
    </w:p>
    <w:p w14:paraId="1A5F3B55" w14:textId="77777777" w:rsidR="00FE3FED" w:rsidRDefault="00154C19" w:rsidP="00FE3FED">
      <w:pPr>
        <w:pStyle w:val="ListParagraph"/>
        <w:numPr>
          <w:ilvl w:val="1"/>
          <w:numId w:val="12"/>
        </w:numPr>
      </w:pPr>
      <w:r w:rsidRPr="005D7EC3">
        <w:t>K</w:t>
      </w:r>
      <w:r w:rsidRPr="005D7EC3">
        <w:tab/>
        <w:t>1</w:t>
      </w:r>
      <w:r w:rsidRPr="005D7EC3">
        <w:tab/>
      </w:r>
      <w:proofErr w:type="gramStart"/>
      <w:r w:rsidRPr="005D7EC3">
        <w:t>String(1..</w:t>
      </w:r>
      <w:proofErr w:type="gramEnd"/>
      <w:r w:rsidRPr="005D7EC3">
        <w:t>30)</w:t>
      </w:r>
    </w:p>
    <w:p w14:paraId="7C84D1B0" w14:textId="04A3C8E9" w:rsidR="005D7EC3" w:rsidRPr="005D7EC3" w:rsidRDefault="00154C19" w:rsidP="00FE3FED">
      <w:pPr>
        <w:pStyle w:val="ListParagraph"/>
        <w:numPr>
          <w:ilvl w:val="1"/>
          <w:numId w:val="12"/>
        </w:numPr>
      </w:pPr>
      <w:r w:rsidRPr="005D7EC3">
        <w:lastRenderedPageBreak/>
        <w:t>Contract Address</w:t>
      </w:r>
      <w:r w:rsidRPr="005D7EC3">
        <w:tab/>
        <w:t>Enter the contract address of the token</w:t>
      </w:r>
      <w:r w:rsidRPr="005D7EC3">
        <w:tab/>
      </w:r>
    </w:p>
    <w:p w14:paraId="6CFDA2FB" w14:textId="0769AFAA" w:rsidR="00154C19" w:rsidRPr="005D7EC3" w:rsidRDefault="00154C19" w:rsidP="005D7EC3">
      <w:pPr>
        <w:pStyle w:val="ListParagraph"/>
        <w:numPr>
          <w:ilvl w:val="1"/>
          <w:numId w:val="13"/>
        </w:numPr>
      </w:pPr>
      <w:r w:rsidRPr="005D7EC3">
        <w:t>K</w:t>
      </w:r>
      <w:r w:rsidRPr="005D7EC3">
        <w:tab/>
        <w:t>1</w:t>
      </w:r>
      <w:r w:rsidRPr="005D7EC3">
        <w:tab/>
        <w:t>String (</w:t>
      </w:r>
      <w:proofErr w:type="gramStart"/>
      <w:r w:rsidRPr="005D7EC3">
        <w:t>1..</w:t>
      </w:r>
      <w:proofErr w:type="gramEnd"/>
      <w:r w:rsidRPr="005D7EC3">
        <w:t>100)</w:t>
      </w:r>
    </w:p>
    <w:p w14:paraId="2CA87AE5" w14:textId="44E354BB" w:rsidR="00154C19" w:rsidRPr="005D7EC3" w:rsidRDefault="00000000" w:rsidP="00154C19">
      <w:r>
        <w:pict w14:anchorId="7D65C92A">
          <v:rect id="_x0000_i1037" style="width:468pt;height:1.5pt" o:hralign="center" o:hrstd="t" o:hr="t" fillcolor="#a0a0a0" stroked="f"/>
        </w:pict>
      </w:r>
    </w:p>
    <w:p w14:paraId="646613D2" w14:textId="68E00A2F" w:rsidR="00154C19" w:rsidRPr="005D7EC3" w:rsidRDefault="005D7EC3" w:rsidP="00154C19">
      <w:r w:rsidRPr="005D7EC3">
        <w:t>4.4.3.2.13</w:t>
      </w:r>
      <w:r w:rsidRPr="005D7EC3">
        <w:tab/>
      </w:r>
      <w:proofErr w:type="spellStart"/>
      <w:r w:rsidRPr="005D7EC3">
        <w:t>MineralInterests</w:t>
      </w:r>
      <w:proofErr w:type="spellEnd"/>
      <w:r w:rsidRPr="005D7EC3">
        <w:t xml:space="preserve"> Element</w:t>
      </w:r>
    </w:p>
    <w:p w14:paraId="1DB62C36" w14:textId="77777777" w:rsidR="005D7EC3" w:rsidRPr="005D7EC3" w:rsidRDefault="005D7EC3" w:rsidP="00154C19">
      <w:pPr>
        <w:rPr>
          <w:b/>
          <w:bCs/>
        </w:rPr>
      </w:pPr>
    </w:p>
    <w:p w14:paraId="5B59210B" w14:textId="77777777" w:rsidR="005D7EC3" w:rsidRPr="005D7EC3" w:rsidRDefault="005D7EC3" w:rsidP="00154C19">
      <w:pPr>
        <w:pStyle w:val="ListParagraph"/>
        <w:numPr>
          <w:ilvl w:val="0"/>
          <w:numId w:val="13"/>
        </w:numPr>
        <w:rPr>
          <w:b/>
          <w:bCs/>
        </w:rPr>
      </w:pPr>
      <w:r w:rsidRPr="005D7EC3">
        <w:rPr>
          <w:b/>
          <w:bCs/>
        </w:rPr>
        <w:t>Added three new elements</w:t>
      </w:r>
    </w:p>
    <w:p w14:paraId="458BFCA1" w14:textId="77777777" w:rsidR="005D7EC3" w:rsidRPr="005D7EC3" w:rsidRDefault="00154C19" w:rsidP="005D7EC3">
      <w:pPr>
        <w:pStyle w:val="ListParagraph"/>
        <w:numPr>
          <w:ilvl w:val="0"/>
          <w:numId w:val="13"/>
        </w:numPr>
        <w:rPr>
          <w:b/>
          <w:bCs/>
        </w:rPr>
      </w:pPr>
      <w:r w:rsidRPr="005D7EC3">
        <w:rPr>
          <w:b/>
          <w:bCs/>
        </w:rPr>
        <w:t>County Code</w:t>
      </w:r>
    </w:p>
    <w:p w14:paraId="0A3D908A" w14:textId="77777777" w:rsidR="005D7EC3" w:rsidRPr="005D7EC3" w:rsidRDefault="00154C19" w:rsidP="00154C19">
      <w:pPr>
        <w:pStyle w:val="ListParagraph"/>
        <w:numPr>
          <w:ilvl w:val="1"/>
          <w:numId w:val="13"/>
        </w:numPr>
      </w:pPr>
      <w:r w:rsidRPr="005D7EC3">
        <w:t>County FIPS Codes are unique 5-digit codes that represent specific US counties. The first two digits represent the county's state, and the last three digits represent the county.</w:t>
      </w:r>
    </w:p>
    <w:p w14:paraId="211369A5" w14:textId="77777777" w:rsidR="005D7EC3" w:rsidRPr="005D7EC3" w:rsidRDefault="00154C19" w:rsidP="00154C19">
      <w:pPr>
        <w:pStyle w:val="ListParagraph"/>
        <w:numPr>
          <w:ilvl w:val="1"/>
          <w:numId w:val="13"/>
        </w:numPr>
      </w:pPr>
      <w:proofErr w:type="gramStart"/>
      <w:r w:rsidRPr="005D7EC3">
        <w:t>K  0..1  String</w:t>
      </w:r>
      <w:proofErr w:type="gramEnd"/>
      <w:r w:rsidRPr="005D7EC3">
        <w:t>(</w:t>
      </w:r>
      <w:proofErr w:type="gramStart"/>
      <w:r w:rsidRPr="005D7EC3">
        <w:t>0..</w:t>
      </w:r>
      <w:proofErr w:type="gramEnd"/>
      <w:r w:rsidRPr="005D7EC3">
        <w:t>5)</w:t>
      </w:r>
    </w:p>
    <w:p w14:paraId="67A1A2CC" w14:textId="77777777" w:rsidR="005D7EC3" w:rsidRPr="005D7EC3" w:rsidRDefault="00154C19" w:rsidP="00154C19">
      <w:pPr>
        <w:pStyle w:val="ListParagraph"/>
        <w:numPr>
          <w:ilvl w:val="0"/>
          <w:numId w:val="13"/>
        </w:numPr>
        <w:rPr>
          <w:b/>
          <w:bCs/>
        </w:rPr>
      </w:pPr>
      <w:r w:rsidRPr="005D7EC3">
        <w:rPr>
          <w:b/>
          <w:bCs/>
        </w:rPr>
        <w:t>Property Description</w:t>
      </w:r>
    </w:p>
    <w:p w14:paraId="68C72274" w14:textId="77777777" w:rsidR="005D7EC3" w:rsidRPr="005D7EC3" w:rsidRDefault="00154C19" w:rsidP="00154C19">
      <w:pPr>
        <w:pStyle w:val="ListParagraph"/>
        <w:numPr>
          <w:ilvl w:val="1"/>
          <w:numId w:val="13"/>
        </w:numPr>
      </w:pPr>
      <w:r w:rsidRPr="005D7EC3">
        <w:t>A mineral interest property description legally defines ownership of subsurface resources (oil, gas, coal, minerals) beneath a specific tract of land, which can be held independently of surface rights.</w:t>
      </w:r>
    </w:p>
    <w:p w14:paraId="1AA68DA8" w14:textId="77777777" w:rsidR="005D7EC3" w:rsidRPr="005D7EC3" w:rsidRDefault="00154C19" w:rsidP="00154C19">
      <w:pPr>
        <w:pStyle w:val="ListParagraph"/>
        <w:numPr>
          <w:ilvl w:val="1"/>
          <w:numId w:val="13"/>
        </w:numPr>
      </w:pPr>
      <w:proofErr w:type="gramStart"/>
      <w:r w:rsidRPr="005D7EC3">
        <w:t>K  0..1  String</w:t>
      </w:r>
      <w:proofErr w:type="gramEnd"/>
      <w:r w:rsidRPr="005D7EC3">
        <w:t>(</w:t>
      </w:r>
      <w:proofErr w:type="gramStart"/>
      <w:r w:rsidRPr="005D7EC3">
        <w:t>0..</w:t>
      </w:r>
      <w:proofErr w:type="gramEnd"/>
      <w:r w:rsidRPr="005D7EC3">
        <w:t>250)</w:t>
      </w:r>
    </w:p>
    <w:p w14:paraId="35F3447A" w14:textId="77777777" w:rsidR="005D7EC3" w:rsidRPr="005D7EC3" w:rsidRDefault="00154C19" w:rsidP="00154C19">
      <w:pPr>
        <w:pStyle w:val="ListParagraph"/>
        <w:numPr>
          <w:ilvl w:val="0"/>
          <w:numId w:val="13"/>
        </w:numPr>
        <w:rPr>
          <w:b/>
          <w:bCs/>
        </w:rPr>
      </w:pPr>
      <w:r w:rsidRPr="005D7EC3">
        <w:rPr>
          <w:b/>
          <w:bCs/>
        </w:rPr>
        <w:t>Legal Description</w:t>
      </w:r>
    </w:p>
    <w:p w14:paraId="256498D0" w14:textId="77777777" w:rsidR="005D7EC3" w:rsidRPr="005D7EC3" w:rsidRDefault="00154C19" w:rsidP="00154C19">
      <w:pPr>
        <w:pStyle w:val="ListParagraph"/>
        <w:numPr>
          <w:ilvl w:val="1"/>
          <w:numId w:val="13"/>
        </w:numPr>
      </w:pPr>
      <w:r w:rsidRPr="005D7EC3">
        <w:t>Legal Land Description: Defines the exact geographic location using surveys, such as Section, Township, Range, and County/State.</w:t>
      </w:r>
    </w:p>
    <w:p w14:paraId="0EF97C72" w14:textId="20BD9E0A" w:rsidR="00154C19" w:rsidRPr="005D7EC3" w:rsidRDefault="00154C19" w:rsidP="005D7EC3">
      <w:pPr>
        <w:pStyle w:val="ListParagraph"/>
        <w:numPr>
          <w:ilvl w:val="1"/>
          <w:numId w:val="13"/>
        </w:numPr>
      </w:pPr>
      <w:proofErr w:type="gramStart"/>
      <w:r w:rsidRPr="005D7EC3">
        <w:t>K  0..1  String</w:t>
      </w:r>
      <w:proofErr w:type="gramEnd"/>
      <w:r w:rsidRPr="005D7EC3">
        <w:t>(</w:t>
      </w:r>
      <w:proofErr w:type="gramStart"/>
      <w:r w:rsidRPr="005D7EC3">
        <w:t>0..</w:t>
      </w:r>
      <w:proofErr w:type="gramEnd"/>
      <w:r w:rsidRPr="005D7EC3">
        <w:t>500)</w:t>
      </w:r>
    </w:p>
    <w:p w14:paraId="6D078733" w14:textId="6BA534CF" w:rsidR="00154C19" w:rsidRPr="005D7EC3" w:rsidRDefault="00000000" w:rsidP="00154C19">
      <w:r>
        <w:pict w14:anchorId="244E51CF">
          <v:rect id="_x0000_i1038" style="width:468pt;height:1.5pt" o:hralign="center" o:hrstd="t" o:hr="t" fillcolor="#a0a0a0" stroked="f"/>
        </w:pict>
      </w:r>
    </w:p>
    <w:p w14:paraId="1CD0709A" w14:textId="2E52E4CF" w:rsidR="005D7EC3" w:rsidRPr="005D7EC3" w:rsidRDefault="005D7EC3" w:rsidP="005D7EC3">
      <w:r w:rsidRPr="005D7EC3">
        <w:t>7.1.5</w:t>
      </w:r>
      <w:r w:rsidRPr="005D7EC3">
        <w:tab/>
      </w:r>
      <w:proofErr w:type="spellStart"/>
      <w:r w:rsidRPr="005D7EC3">
        <w:t>TelephoneNumberTypeCode</w:t>
      </w:r>
      <w:proofErr w:type="spellEnd"/>
      <w:r w:rsidRPr="005D7EC3">
        <w:t xml:space="preserve"> </w:t>
      </w:r>
      <w:r w:rsidR="00426AD4">
        <w:br/>
      </w:r>
    </w:p>
    <w:p w14:paraId="3213B5D9" w14:textId="77777777" w:rsidR="005D7EC3" w:rsidRPr="005D7EC3" w:rsidRDefault="005D7EC3" w:rsidP="005D7EC3">
      <w:pPr>
        <w:pStyle w:val="ListParagraph"/>
        <w:numPr>
          <w:ilvl w:val="0"/>
          <w:numId w:val="15"/>
        </w:numPr>
        <w:rPr>
          <w:b/>
          <w:bCs/>
        </w:rPr>
      </w:pPr>
      <w:proofErr w:type="spellStart"/>
      <w:r w:rsidRPr="005D7EC3">
        <w:rPr>
          <w:rFonts w:eastAsia="Times New Roman"/>
          <w:b/>
          <w:bCs/>
          <w:color w:val="000000"/>
        </w:rPr>
        <w:t>ForeignTelephoneNumber</w:t>
      </w:r>
      <w:proofErr w:type="spellEnd"/>
      <w:r w:rsidRPr="005D7EC3">
        <w:rPr>
          <w:rFonts w:eastAsia="Times New Roman"/>
          <w:b/>
          <w:bCs/>
          <w:color w:val="000000"/>
        </w:rPr>
        <w:t xml:space="preserve"> </w:t>
      </w:r>
    </w:p>
    <w:p w14:paraId="1D698A02" w14:textId="3272D5DB" w:rsidR="00154C19" w:rsidRPr="005D7EC3" w:rsidRDefault="00154C19" w:rsidP="00154C19">
      <w:pPr>
        <w:pStyle w:val="ListParagraph"/>
        <w:numPr>
          <w:ilvl w:val="1"/>
          <w:numId w:val="15"/>
        </w:numPr>
      </w:pPr>
      <w:r w:rsidRPr="005D7EC3">
        <w:rPr>
          <w:rFonts w:eastAsia="Times New Roman"/>
          <w:color w:val="000000"/>
        </w:rPr>
        <w:t xml:space="preserve">Added </w:t>
      </w:r>
      <w:proofErr w:type="gramStart"/>
      <w:r w:rsidRPr="005D7EC3">
        <w:rPr>
          <w:rFonts w:eastAsia="Times New Roman"/>
          <w:color w:val="000000"/>
        </w:rPr>
        <w:t>String(1..</w:t>
      </w:r>
      <w:proofErr w:type="gramEnd"/>
      <w:r w:rsidRPr="005D7EC3">
        <w:rPr>
          <w:rFonts w:eastAsia="Times New Roman"/>
          <w:color w:val="000000"/>
        </w:rPr>
        <w:t>15)</w:t>
      </w:r>
    </w:p>
    <w:p w14:paraId="5F13A80B" w14:textId="08DC525E" w:rsidR="005D7EC3" w:rsidRPr="005D7EC3" w:rsidRDefault="00000000" w:rsidP="005D7EC3">
      <w:r>
        <w:pict w14:anchorId="421A5FDC">
          <v:rect id="_x0000_i1039" style="width:468pt;height:1.5pt" o:hralign="center" o:hrstd="t" o:hr="t" fillcolor="#a0a0a0" stroked="f"/>
        </w:pict>
      </w:r>
    </w:p>
    <w:p w14:paraId="26A5E7C1" w14:textId="3D209F7C" w:rsidR="005D7EC3" w:rsidRPr="005D7EC3" w:rsidRDefault="005D7EC3" w:rsidP="005D7EC3">
      <w:r w:rsidRPr="005D7EC3">
        <w:t>4.4.3.2.3</w:t>
      </w:r>
      <w:r w:rsidRPr="005D7EC3">
        <w:tab/>
      </w:r>
      <w:proofErr w:type="spellStart"/>
      <w:r w:rsidRPr="005D7EC3">
        <w:t>ReturnedByPostOffice</w:t>
      </w:r>
      <w:proofErr w:type="spellEnd"/>
      <w:r w:rsidRPr="005D7EC3">
        <w:t xml:space="preserve"> Element</w:t>
      </w:r>
      <w:r w:rsidR="00426AD4">
        <w:br/>
      </w:r>
    </w:p>
    <w:p w14:paraId="087659D3" w14:textId="77777777" w:rsidR="005D7EC3" w:rsidRPr="005D7EC3" w:rsidRDefault="005D7EC3" w:rsidP="005D7EC3">
      <w:pPr>
        <w:pStyle w:val="ListParagraph"/>
        <w:numPr>
          <w:ilvl w:val="0"/>
          <w:numId w:val="14"/>
        </w:numPr>
        <w:rPr>
          <w:b/>
          <w:bCs/>
        </w:rPr>
      </w:pPr>
      <w:r w:rsidRPr="005D7EC3">
        <w:rPr>
          <w:b/>
          <w:bCs/>
        </w:rPr>
        <w:t>Return Count</w:t>
      </w:r>
    </w:p>
    <w:p w14:paraId="561F8FF7" w14:textId="43643B80" w:rsidR="00154C19" w:rsidRPr="005D7EC3" w:rsidRDefault="005D7EC3" w:rsidP="005D7EC3">
      <w:pPr>
        <w:pStyle w:val="ListParagraph"/>
        <w:numPr>
          <w:ilvl w:val="1"/>
          <w:numId w:val="14"/>
        </w:numPr>
      </w:pPr>
      <w:r w:rsidRPr="005D7EC3">
        <w:t>C</w:t>
      </w:r>
      <w:r w:rsidR="00F96C4C" w:rsidRPr="005D7EC3">
        <w:t>hang</w:t>
      </w:r>
      <w:r w:rsidRPr="005D7EC3">
        <w:t>e</w:t>
      </w:r>
      <w:r w:rsidR="00F96C4C" w:rsidRPr="005D7EC3">
        <w:t xml:space="preserve"> the ‘type’ to String (</w:t>
      </w:r>
      <w:proofErr w:type="gramStart"/>
      <w:r w:rsidR="00F96C4C" w:rsidRPr="005D7EC3">
        <w:t>0..</w:t>
      </w:r>
      <w:proofErr w:type="gramEnd"/>
      <w:r w:rsidR="00F96C4C" w:rsidRPr="005D7EC3">
        <w:t>99)</w:t>
      </w:r>
      <w:r w:rsidRPr="005D7EC3">
        <w:t xml:space="preserve"> from </w:t>
      </w:r>
      <w:r w:rsidR="00F96C4C" w:rsidRPr="005D7EC3">
        <w:t>XML Schema Short.</w:t>
      </w:r>
    </w:p>
    <w:p w14:paraId="09341190" w14:textId="27729EF1" w:rsidR="005D7EC3" w:rsidRDefault="00000000">
      <w:r>
        <w:pict w14:anchorId="2604F689">
          <v:rect id="_x0000_i1040" style="width:468pt;height:1.5pt" o:hralign="center" o:hrstd="t" o:hr="t" fillcolor="#a0a0a0" stroked="f"/>
        </w:pict>
      </w:r>
    </w:p>
    <w:p w14:paraId="2BDF0E81" w14:textId="77777777" w:rsidR="005D7EC3" w:rsidRDefault="005D7EC3" w:rsidP="005D7EC3">
      <w:pPr>
        <w:numPr>
          <w:ilvl w:val="0"/>
          <w:numId w:val="3"/>
        </w:numPr>
        <w:spacing w:after="240"/>
        <w:rPr>
          <w:i/>
          <w:iCs/>
        </w:rPr>
      </w:pPr>
      <w:r w:rsidRPr="005D7EC3">
        <w:rPr>
          <w:b/>
          <w:bCs/>
          <w:i/>
          <w:iCs/>
        </w:rPr>
        <w:t>Cryptocurrency 4.4.3.2.14</w:t>
      </w:r>
      <w:r w:rsidRPr="00736455">
        <w:rPr>
          <w:i/>
          <w:iCs/>
        </w:rPr>
        <w:br/>
      </w:r>
      <w:proofErr w:type="spellStart"/>
      <w:r w:rsidRPr="00736455">
        <w:rPr>
          <w:i/>
          <w:iCs/>
        </w:rPr>
        <w:t>StateAccountNumber</w:t>
      </w:r>
      <w:proofErr w:type="spellEnd"/>
      <w:r w:rsidRPr="00736455">
        <w:rPr>
          <w:i/>
          <w:iCs/>
        </w:rPr>
        <w:t xml:space="preserve"> vs </w:t>
      </w:r>
      <w:proofErr w:type="spellStart"/>
      <w:r w:rsidRPr="00736455">
        <w:rPr>
          <w:i/>
          <w:iCs/>
        </w:rPr>
        <w:t>StateAddressNumber</w:t>
      </w:r>
      <w:proofErr w:type="spellEnd"/>
      <w:r w:rsidRPr="00736455">
        <w:rPr>
          <w:i/>
          <w:iCs/>
        </w:rPr>
        <w:br/>
        <w:t xml:space="preserve">The PDF says </w:t>
      </w:r>
      <w:proofErr w:type="spellStart"/>
      <w:r w:rsidRPr="00736455">
        <w:rPr>
          <w:i/>
          <w:iCs/>
        </w:rPr>
        <w:t>StateAccountNumber</w:t>
      </w:r>
      <w:proofErr w:type="spellEnd"/>
      <w:r w:rsidRPr="00736455">
        <w:rPr>
          <w:i/>
          <w:iCs/>
        </w:rPr>
        <w:t xml:space="preserve"> is 0-1 and </w:t>
      </w:r>
      <w:proofErr w:type="spellStart"/>
      <w:r w:rsidRPr="00736455">
        <w:rPr>
          <w:i/>
          <w:iCs/>
        </w:rPr>
        <w:t>StateAddressNumber</w:t>
      </w:r>
      <w:proofErr w:type="spellEnd"/>
      <w:r w:rsidRPr="00736455">
        <w:rPr>
          <w:i/>
          <w:iCs/>
        </w:rPr>
        <w:t xml:space="preserve"> is 1...*.</w:t>
      </w:r>
      <w:r>
        <w:rPr>
          <w:i/>
          <w:iCs/>
        </w:rPr>
        <w:br/>
      </w:r>
      <w:r w:rsidRPr="00736455">
        <w:rPr>
          <w:i/>
          <w:iCs/>
        </w:rPr>
        <w:t xml:space="preserve">The </w:t>
      </w:r>
      <w:proofErr w:type="spellStart"/>
      <w:r w:rsidRPr="00736455">
        <w:rPr>
          <w:i/>
          <w:iCs/>
        </w:rPr>
        <w:t>xsd</w:t>
      </w:r>
      <w:proofErr w:type="spellEnd"/>
      <w:r w:rsidRPr="00736455">
        <w:rPr>
          <w:i/>
          <w:iCs/>
        </w:rPr>
        <w:t xml:space="preserve"> says the opposite.  Which is correct?</w:t>
      </w:r>
    </w:p>
    <w:p w14:paraId="554B5A8B" w14:textId="377A8142" w:rsidR="00F94EFF" w:rsidRPr="00736455" w:rsidRDefault="00000000" w:rsidP="00F94EFF">
      <w:pPr>
        <w:spacing w:after="240"/>
        <w:rPr>
          <w:i/>
          <w:iCs/>
        </w:rPr>
      </w:pPr>
      <w:r>
        <w:pict w14:anchorId="46DD6BB9">
          <v:rect id="_x0000_i1041" style="width:468pt;height:1.5pt" o:hralign="center" o:hrstd="t" o:hr="t" fillcolor="#a0a0a0" stroked="f"/>
        </w:pict>
      </w:r>
    </w:p>
    <w:p w14:paraId="6A506564" w14:textId="0511DD37" w:rsidR="00F94EFF" w:rsidRDefault="00F94EFF" w:rsidP="00F94EFF">
      <w:pPr>
        <w:rPr>
          <w:lang w:val="en-US"/>
        </w:rPr>
      </w:pPr>
      <w:r w:rsidRPr="00F94EFF">
        <w:rPr>
          <w:lang w:val="en-US"/>
        </w:rPr>
        <w:t>4.4.3.1 Report Type Code Element Value</w:t>
      </w:r>
    </w:p>
    <w:p w14:paraId="1E3C904B" w14:textId="77777777" w:rsidR="00F94EFF" w:rsidRPr="00F94EFF" w:rsidRDefault="00F94EFF" w:rsidP="00F94EFF">
      <w:pPr>
        <w:rPr>
          <w:lang w:val="en-US"/>
        </w:rPr>
      </w:pPr>
    </w:p>
    <w:p w14:paraId="70B2370E" w14:textId="28A1E687" w:rsidR="00F94EFF" w:rsidRDefault="00F94EFF" w:rsidP="00F94EFF">
      <w:pPr>
        <w:pStyle w:val="ListParagraph"/>
        <w:numPr>
          <w:ilvl w:val="0"/>
          <w:numId w:val="14"/>
        </w:numPr>
        <w:rPr>
          <w:lang w:val="en-US"/>
        </w:rPr>
      </w:pPr>
      <w:r w:rsidRPr="00F94EFF">
        <w:rPr>
          <w:b/>
          <w:bCs/>
          <w:lang w:val="en-US"/>
        </w:rPr>
        <w:t>Illicit Property</w:t>
      </w:r>
      <w:r w:rsidRPr="00F94EFF">
        <w:rPr>
          <w:lang w:val="en-US"/>
        </w:rPr>
        <w:t xml:space="preserve"> - A report containing properties the holder deems suspicious, fraudulent, or illegally procured. Check with states for guidance before selecting.</w:t>
      </w:r>
    </w:p>
    <w:p w14:paraId="66D18CE0" w14:textId="3C6F5733" w:rsidR="00F94EFF" w:rsidRPr="00F94EFF" w:rsidRDefault="00000000" w:rsidP="00F94EFF">
      <w:pPr>
        <w:rPr>
          <w:lang w:val="en-US"/>
        </w:rPr>
      </w:pPr>
      <w:r>
        <w:pict w14:anchorId="1B9BA0AA">
          <v:rect id="_x0000_i1042" style="width:468pt;height:1.5pt" o:hralign="center" o:hrstd="t" o:hr="t" fillcolor="#a0a0a0" stroked="f"/>
        </w:pict>
      </w:r>
    </w:p>
    <w:p w14:paraId="0AC65DAA" w14:textId="77777777" w:rsidR="00F94EFF" w:rsidRDefault="00F94EFF" w:rsidP="00154C19"/>
    <w:p w14:paraId="1995E45D" w14:textId="2278AE60" w:rsidR="00F94EFF" w:rsidRDefault="00F94EFF" w:rsidP="00154C19">
      <w:r>
        <w:lastRenderedPageBreak/>
        <w:t xml:space="preserve">4.4.3.2.1 </w:t>
      </w:r>
      <w:proofErr w:type="spellStart"/>
      <w:r w:rsidRPr="00F94EFF">
        <w:t>PropertyTypeCode</w:t>
      </w:r>
      <w:proofErr w:type="spellEnd"/>
      <w:r w:rsidRPr="00F94EFF">
        <w:t xml:space="preserve"> Element Values</w:t>
      </w:r>
    </w:p>
    <w:p w14:paraId="6C947E47" w14:textId="77777777" w:rsidR="00F94EFF" w:rsidRDefault="00F94EFF" w:rsidP="00154C19"/>
    <w:p w14:paraId="5853307C" w14:textId="4AFB3662" w:rsidR="00F94EFF" w:rsidRDefault="00F94EFF" w:rsidP="00154C19">
      <w:r>
        <w:t xml:space="preserve">Added in the NAUPA II Codes with the following </w:t>
      </w:r>
      <w:r w:rsidR="000A0EEA">
        <w:t>codes brought over from NAUPA III</w:t>
      </w:r>
    </w:p>
    <w:p w14:paraId="57279E57" w14:textId="5AB623FC" w:rsidR="00F94EFF" w:rsidRDefault="00F94EFF" w:rsidP="00154C19">
      <w:r>
        <w:t>CS</w:t>
      </w:r>
      <w:r w:rsidR="000A0EEA">
        <w:t>01-07 College Savings</w:t>
      </w:r>
    </w:p>
    <w:p w14:paraId="138ABF4F" w14:textId="0CBA2141" w:rsidR="00F94EFF" w:rsidRDefault="00F94EFF" w:rsidP="00154C19">
      <w:r>
        <w:t>DC01-12</w:t>
      </w:r>
      <w:r w:rsidR="000A0EEA">
        <w:t xml:space="preserve"> SURCH and Retirement Distributions</w:t>
      </w:r>
    </w:p>
    <w:p w14:paraId="16789F42" w14:textId="55C65C1F" w:rsidR="00F94EFF" w:rsidRDefault="00F94EFF" w:rsidP="00154C19">
      <w:r>
        <w:t>MS12 Sports Betting</w:t>
      </w:r>
    </w:p>
    <w:p w14:paraId="77CD97AA" w14:textId="688AFAA7" w:rsidR="00F94EFF" w:rsidRDefault="000A0EEA" w:rsidP="00154C19">
      <w:r>
        <w:t>VC01-03 Virtual Currency</w:t>
      </w:r>
    </w:p>
    <w:p w14:paraId="06AB20BC" w14:textId="7C95668C" w:rsidR="00E36261" w:rsidRDefault="00E36261" w:rsidP="00154C19">
      <w:r>
        <w:pict w14:anchorId="6E137C53">
          <v:rect id="_x0000_i1043" style="width:468pt;height:1.5pt" o:hralign="center" o:hrstd="t" o:hr="t" fillcolor="#a0a0a0" stroked="f"/>
        </w:pict>
      </w:r>
    </w:p>
    <w:sectPr w:rsidR="00E3626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3A153" w14:textId="77777777" w:rsidR="00854F2E" w:rsidRDefault="00854F2E" w:rsidP="00F94EFF">
      <w:pPr>
        <w:spacing w:line="240" w:lineRule="auto"/>
      </w:pPr>
      <w:r>
        <w:separator/>
      </w:r>
    </w:p>
  </w:endnote>
  <w:endnote w:type="continuationSeparator" w:id="0">
    <w:p w14:paraId="55A6875A" w14:textId="77777777" w:rsidR="00854F2E" w:rsidRDefault="00854F2E" w:rsidP="00F94E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0C9337-6FA0-4BB8-A2CA-905449189C2F}"/>
  </w:font>
  <w:font w:name="Cambria">
    <w:panose1 w:val="02040503050406030204"/>
    <w:charset w:val="00"/>
    <w:family w:val="roman"/>
    <w:pitch w:val="variable"/>
    <w:sig w:usb0="E00006FF" w:usb1="420024FF" w:usb2="02000000" w:usb3="00000000" w:csb0="0000019F" w:csb1="00000000"/>
    <w:embedRegular r:id="rId2" w:fontKey="{A6ECB9DD-30E2-41D3-B8E0-59B1C7AB06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312F6" w14:textId="77777777" w:rsidR="00F94EFF" w:rsidRDefault="00F94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7577C" w14:textId="77777777" w:rsidR="00F94EFF" w:rsidRDefault="00F9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4F6A" w14:textId="77777777" w:rsidR="00F94EFF" w:rsidRDefault="00F9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03B73" w14:textId="77777777" w:rsidR="00854F2E" w:rsidRDefault="00854F2E" w:rsidP="00F94EFF">
      <w:pPr>
        <w:spacing w:line="240" w:lineRule="auto"/>
      </w:pPr>
      <w:r>
        <w:separator/>
      </w:r>
    </w:p>
  </w:footnote>
  <w:footnote w:type="continuationSeparator" w:id="0">
    <w:p w14:paraId="7A425F69" w14:textId="77777777" w:rsidR="00854F2E" w:rsidRDefault="00854F2E" w:rsidP="00F94E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E72EC" w14:textId="77777777" w:rsidR="00F94EFF" w:rsidRDefault="00F9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D445F" w14:textId="77777777" w:rsidR="00F94EFF" w:rsidRDefault="00F9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5D05D" w14:textId="77777777" w:rsidR="00F94EFF" w:rsidRDefault="00F9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E23A2"/>
    <w:multiLevelType w:val="hybridMultilevel"/>
    <w:tmpl w:val="8444C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8C0FA8"/>
    <w:multiLevelType w:val="multilevel"/>
    <w:tmpl w:val="92122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FF554A"/>
    <w:multiLevelType w:val="hybridMultilevel"/>
    <w:tmpl w:val="95FE9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2521E4"/>
    <w:multiLevelType w:val="multilevel"/>
    <w:tmpl w:val="A25C3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7971F9"/>
    <w:multiLevelType w:val="hybridMultilevel"/>
    <w:tmpl w:val="4FAE4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8405A9"/>
    <w:multiLevelType w:val="multilevel"/>
    <w:tmpl w:val="9F0AB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AC1644"/>
    <w:multiLevelType w:val="hybridMultilevel"/>
    <w:tmpl w:val="E8EE8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D55855"/>
    <w:multiLevelType w:val="multilevel"/>
    <w:tmpl w:val="F9582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D66A83"/>
    <w:multiLevelType w:val="multilevel"/>
    <w:tmpl w:val="E0CCA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6C70D2"/>
    <w:multiLevelType w:val="multilevel"/>
    <w:tmpl w:val="FE107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7E14C0"/>
    <w:multiLevelType w:val="hybridMultilevel"/>
    <w:tmpl w:val="6450B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A96B94"/>
    <w:multiLevelType w:val="multilevel"/>
    <w:tmpl w:val="C4441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B42CBE"/>
    <w:multiLevelType w:val="multilevel"/>
    <w:tmpl w:val="5B182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E264091"/>
    <w:multiLevelType w:val="multilevel"/>
    <w:tmpl w:val="7EC0F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891FDD"/>
    <w:multiLevelType w:val="multilevel"/>
    <w:tmpl w:val="25220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5079068">
    <w:abstractNumId w:val="3"/>
  </w:num>
  <w:num w:numId="2" w16cid:durableId="826826229">
    <w:abstractNumId w:val="13"/>
  </w:num>
  <w:num w:numId="3" w16cid:durableId="506793715">
    <w:abstractNumId w:val="14"/>
  </w:num>
  <w:num w:numId="4" w16cid:durableId="1474448572">
    <w:abstractNumId w:val="5"/>
  </w:num>
  <w:num w:numId="5" w16cid:durableId="1157913186">
    <w:abstractNumId w:val="9"/>
  </w:num>
  <w:num w:numId="6" w16cid:durableId="1795294369">
    <w:abstractNumId w:val="12"/>
  </w:num>
  <w:num w:numId="7" w16cid:durableId="1509785032">
    <w:abstractNumId w:val="8"/>
  </w:num>
  <w:num w:numId="8" w16cid:durableId="1966497584">
    <w:abstractNumId w:val="11"/>
  </w:num>
  <w:num w:numId="9" w16cid:durableId="741366244">
    <w:abstractNumId w:val="7"/>
  </w:num>
  <w:num w:numId="10" w16cid:durableId="970785208">
    <w:abstractNumId w:val="1"/>
  </w:num>
  <w:num w:numId="11" w16cid:durableId="1154104595">
    <w:abstractNumId w:val="4"/>
  </w:num>
  <w:num w:numId="12" w16cid:durableId="358241336">
    <w:abstractNumId w:val="2"/>
  </w:num>
  <w:num w:numId="13" w16cid:durableId="783038413">
    <w:abstractNumId w:val="10"/>
  </w:num>
  <w:num w:numId="14" w16cid:durableId="1795755800">
    <w:abstractNumId w:val="6"/>
  </w:num>
  <w:num w:numId="15" w16cid:durableId="2095125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78D"/>
    <w:rsid w:val="0001224B"/>
    <w:rsid w:val="000532FB"/>
    <w:rsid w:val="0006078D"/>
    <w:rsid w:val="00086ED7"/>
    <w:rsid w:val="000A0EEA"/>
    <w:rsid w:val="00154C19"/>
    <w:rsid w:val="00175EF3"/>
    <w:rsid w:val="00223594"/>
    <w:rsid w:val="00283F9A"/>
    <w:rsid w:val="002D6072"/>
    <w:rsid w:val="003A1D55"/>
    <w:rsid w:val="00426AD4"/>
    <w:rsid w:val="00452FF6"/>
    <w:rsid w:val="004E7234"/>
    <w:rsid w:val="00592400"/>
    <w:rsid w:val="005D7EC3"/>
    <w:rsid w:val="00665E67"/>
    <w:rsid w:val="00687D84"/>
    <w:rsid w:val="00736455"/>
    <w:rsid w:val="00751BD2"/>
    <w:rsid w:val="007B0826"/>
    <w:rsid w:val="00854F2E"/>
    <w:rsid w:val="009C43CA"/>
    <w:rsid w:val="009D4C61"/>
    <w:rsid w:val="00A928A1"/>
    <w:rsid w:val="00AE6CF4"/>
    <w:rsid w:val="00B06ED6"/>
    <w:rsid w:val="00B179ED"/>
    <w:rsid w:val="00B634C0"/>
    <w:rsid w:val="00B772D1"/>
    <w:rsid w:val="00BA7AB0"/>
    <w:rsid w:val="00C1216E"/>
    <w:rsid w:val="00C758A3"/>
    <w:rsid w:val="00E021CA"/>
    <w:rsid w:val="00E04B48"/>
    <w:rsid w:val="00E36261"/>
    <w:rsid w:val="00EA7412"/>
    <w:rsid w:val="00F15DB7"/>
    <w:rsid w:val="00F93AF4"/>
    <w:rsid w:val="00F94EFF"/>
    <w:rsid w:val="00F96C4C"/>
    <w:rsid w:val="00F96FA0"/>
    <w:rsid w:val="00FD7F86"/>
    <w:rsid w:val="00FE3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11446"/>
  <w15:docId w15:val="{B5A33F06-664B-40D7-B191-BA682442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736455"/>
    <w:pPr>
      <w:ind w:left="720"/>
      <w:contextualSpacing/>
    </w:pPr>
  </w:style>
  <w:style w:type="paragraph" w:styleId="Header">
    <w:name w:val="header"/>
    <w:basedOn w:val="Normal"/>
    <w:link w:val="HeaderChar"/>
    <w:uiPriority w:val="99"/>
    <w:unhideWhenUsed/>
    <w:rsid w:val="00F94EFF"/>
    <w:pPr>
      <w:tabs>
        <w:tab w:val="center" w:pos="4680"/>
        <w:tab w:val="right" w:pos="9360"/>
      </w:tabs>
      <w:spacing w:line="240" w:lineRule="auto"/>
    </w:pPr>
  </w:style>
  <w:style w:type="character" w:customStyle="1" w:styleId="HeaderChar">
    <w:name w:val="Header Char"/>
    <w:basedOn w:val="DefaultParagraphFont"/>
    <w:link w:val="Header"/>
    <w:uiPriority w:val="99"/>
    <w:rsid w:val="00F94EFF"/>
  </w:style>
  <w:style w:type="paragraph" w:styleId="Footer">
    <w:name w:val="footer"/>
    <w:basedOn w:val="Normal"/>
    <w:link w:val="FooterChar"/>
    <w:uiPriority w:val="99"/>
    <w:unhideWhenUsed/>
    <w:rsid w:val="00F94EFF"/>
    <w:pPr>
      <w:tabs>
        <w:tab w:val="center" w:pos="4680"/>
        <w:tab w:val="right" w:pos="9360"/>
      </w:tabs>
      <w:spacing w:line="240" w:lineRule="auto"/>
    </w:pPr>
  </w:style>
  <w:style w:type="character" w:customStyle="1" w:styleId="FooterChar">
    <w:name w:val="Footer Char"/>
    <w:basedOn w:val="DefaultParagraphFont"/>
    <w:link w:val="Footer"/>
    <w:uiPriority w:val="99"/>
    <w:rsid w:val="00F94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944</Words>
  <Characters>5386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Jeremy Dawson</dc:creator>
  <cp:lastModifiedBy>Jeremy Dawson, NAUPA</cp:lastModifiedBy>
  <cp:revision>2</cp:revision>
  <dcterms:created xsi:type="dcterms:W3CDTF">2026-04-29T18:35:00Z</dcterms:created>
  <dcterms:modified xsi:type="dcterms:W3CDTF">2026-04-29T18:35:00Z</dcterms:modified>
</cp:coreProperties>
</file>